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24B" w:rsidRDefault="005C2EB1" w:rsidP="00963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-182968</wp:posOffset>
            </wp:positionH>
            <wp:positionV relativeFrom="margin">
              <wp:posOffset>-244549</wp:posOffset>
            </wp:positionV>
            <wp:extent cx="2692252" cy="1733107"/>
            <wp:effectExtent l="19050" t="0" r="0" b="0"/>
            <wp:wrapSquare wrapText="bothSides"/>
            <wp:docPr id="1" name="Рисунок 1" descr="http://qoma.de/artfucksme/blog/wp-content/uploads/2013/04/e0031-3untitle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oma.de/artfucksme/blog/wp-content/uploads/2013/04/e0031-3untitled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435" t="16905" r="2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252" cy="1733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324B" w:rsidRPr="00455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ЧТО ТАКОЕ АГРЕССИЯ И КАК С НЕЙ БЫТЬ?</w:t>
      </w:r>
    </w:p>
    <w:p w:rsidR="004554A2" w:rsidRPr="004554A2" w:rsidRDefault="004554A2" w:rsidP="00963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6324B" w:rsidRPr="004554A2" w:rsidRDefault="0096324B" w:rsidP="004554A2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55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Предыстория: Что такое агрессия?</w:t>
      </w:r>
    </w:p>
    <w:p w:rsidR="0096324B" w:rsidRPr="004554A2" w:rsidRDefault="0096324B" w:rsidP="009632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5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Начнем знакомство с понятием «агрессия» с определения. Что мы называем агрессией? Для чего человек снабжен этим механизмом? </w:t>
      </w:r>
    </w:p>
    <w:p w:rsidR="0096324B" w:rsidRPr="004554A2" w:rsidRDefault="0096324B" w:rsidP="009632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5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«агрессия» (</w:t>
      </w:r>
      <w:proofErr w:type="spellStart"/>
      <w:r w:rsidRPr="00455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aggression</w:t>
      </w:r>
      <w:proofErr w:type="spellEnd"/>
      <w:r w:rsidRPr="00455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происходит от слова </w:t>
      </w:r>
      <w:proofErr w:type="spellStart"/>
      <w:r w:rsidRPr="00455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adgradi</w:t>
      </w:r>
      <w:proofErr w:type="spellEnd"/>
      <w:r w:rsidRPr="00455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(где </w:t>
      </w:r>
      <w:proofErr w:type="spellStart"/>
      <w:r w:rsidRPr="00455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ad</w:t>
      </w:r>
      <w:proofErr w:type="spellEnd"/>
      <w:r w:rsidRPr="00455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на, </w:t>
      </w:r>
      <w:proofErr w:type="spellStart"/>
      <w:r w:rsidRPr="00455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gradus</w:t>
      </w:r>
      <w:proofErr w:type="spellEnd"/>
      <w:r w:rsidRPr="00455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шаг) - «двигаться на», «наступать». В нашей обычной жизни агрессивными мы называем насильственные или </w:t>
      </w:r>
      <w:proofErr w:type="spellStart"/>
      <w:r w:rsidRPr="00455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захватч</w:t>
      </w:r>
      <w:bookmarkStart w:id="0" w:name="_GoBack"/>
      <w:bookmarkEnd w:id="0"/>
      <w:r w:rsidRPr="00455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еские</w:t>
      </w:r>
      <w:proofErr w:type="spellEnd"/>
      <w:r w:rsidRPr="00455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действия. Однако с научной точки зрения есть единого определения, вот некоторые из них:</w:t>
      </w:r>
    </w:p>
    <w:p w:rsidR="0096324B" w:rsidRPr="004554A2" w:rsidRDefault="0096324B" w:rsidP="00887C4E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5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агрессия – реакция, в результате которой </w:t>
      </w:r>
      <w:r w:rsidRPr="004554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другой</w:t>
      </w:r>
      <w:r w:rsidRPr="00455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организм получает болевые стимулы </w:t>
      </w:r>
    </w:p>
    <w:p w:rsidR="0096324B" w:rsidRPr="004554A2" w:rsidRDefault="0096324B" w:rsidP="00887C4E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5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агрессия – вид поведения, физического либо символического, которое вызвано намерением причинить вред кому-то другому</w:t>
      </w:r>
    </w:p>
    <w:p w:rsidR="0096324B" w:rsidRPr="004554A2" w:rsidRDefault="0096324B" w:rsidP="00887C4E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5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агрессия  – проявление силы в попытке нанести вред или ущерб человеку или обществу</w:t>
      </w:r>
    </w:p>
    <w:p w:rsidR="0096324B" w:rsidRPr="004554A2" w:rsidRDefault="0096324B" w:rsidP="00887C4E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5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у агрессивного поведения есть 3 </w:t>
      </w:r>
      <w:proofErr w:type="gramStart"/>
      <w:r w:rsidRPr="00455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главных</w:t>
      </w:r>
      <w:proofErr w:type="gramEnd"/>
      <w:r w:rsidRPr="00455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признака:</w:t>
      </w:r>
    </w:p>
    <w:p w:rsidR="0096324B" w:rsidRPr="004554A2" w:rsidRDefault="0096324B" w:rsidP="00887C4E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5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показать своё превосходство, использовать людей в своих целях</w:t>
      </w:r>
    </w:p>
    <w:p w:rsidR="0096324B" w:rsidRPr="004554A2" w:rsidRDefault="0096324B" w:rsidP="00887C4E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5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разрушению, причинению вреда окружающим (физического и не только)</w:t>
      </w:r>
    </w:p>
    <w:p w:rsidR="0096324B" w:rsidRPr="004554A2" w:rsidRDefault="0096324B" w:rsidP="00887C4E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5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неуважение к другому человеку и его мнению</w:t>
      </w:r>
    </w:p>
    <w:p w:rsidR="0096324B" w:rsidRPr="004554A2" w:rsidRDefault="0096324B" w:rsidP="0096324B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324B" w:rsidRPr="004554A2" w:rsidRDefault="0096324B" w:rsidP="009632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5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Разнообразны также виды агрессии: она может быть направлена во вне и на себя, выражаться физически и </w:t>
      </w:r>
      <w:proofErr w:type="spellStart"/>
      <w:r w:rsidRPr="00455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невербально</w:t>
      </w:r>
      <w:proofErr w:type="spellEnd"/>
      <w:r w:rsidRPr="00455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(словами), прямо и косвенно, может быть инициирована самим агрессором или быть средством защиты. </w:t>
      </w:r>
      <w:proofErr w:type="gramEnd"/>
    </w:p>
    <w:p w:rsidR="0096324B" w:rsidRPr="004554A2" w:rsidRDefault="0096324B" w:rsidP="009632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324B" w:rsidRPr="004554A2" w:rsidRDefault="0096324B" w:rsidP="009632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5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Сейчас мы остановимся на рассмотрении </w:t>
      </w:r>
      <w:r w:rsidRPr="004554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стратегии поведения взрослого, когда он сталкивается с агрессией ребенка</w:t>
      </w:r>
      <w:r w:rsidRPr="00455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6324B" w:rsidRPr="004554A2" w:rsidRDefault="0096324B" w:rsidP="009632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324B" w:rsidRPr="004554A2" w:rsidRDefault="0096324B" w:rsidP="0096324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554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Конфликт: «Скорая помощь» при агрессивных проявлениях</w:t>
      </w:r>
    </w:p>
    <w:p w:rsidR="0096324B" w:rsidRPr="004554A2" w:rsidRDefault="0096324B" w:rsidP="00887C4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5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Полное </w:t>
      </w:r>
      <w:r w:rsidRPr="004554A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игнорирование</w:t>
      </w:r>
      <w:r w:rsidRPr="00455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реакций ребенка может быть очень эффективно, т.к. ребенок не получает необходимой для продолжения своих действий реакций взрослого и его гнев утихает.</w:t>
      </w:r>
    </w:p>
    <w:p w:rsidR="0096324B" w:rsidRPr="004554A2" w:rsidRDefault="0096324B" w:rsidP="00887C4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5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Выражение поддержки  ребенку </w:t>
      </w:r>
      <w:r w:rsidRPr="004554A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("Конечно, я понимаю, что тебе обидно...").</w:t>
      </w:r>
    </w:p>
    <w:p w:rsidR="0096324B" w:rsidRPr="004554A2" w:rsidRDefault="0096324B" w:rsidP="00887C4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54A2">
        <w:rPr>
          <w:rFonts w:ascii="Times New Roman" w:hAnsi="Times New Roman" w:cs="Times New Roman"/>
          <w:sz w:val="24"/>
          <w:szCs w:val="24"/>
          <w:shd w:val="clear" w:color="auto" w:fill="FFFFFF"/>
        </w:rPr>
        <w:t>Переключение внимания на другую деятельность (</w:t>
      </w:r>
      <w:r w:rsidRPr="004554A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"Помоги мне, пожалуйста, достать посуду с верхней полки, ты ведь выше меня").</w:t>
      </w:r>
    </w:p>
    <w:p w:rsidR="0096324B" w:rsidRPr="004554A2" w:rsidRDefault="0096324B" w:rsidP="00887C4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54A2">
        <w:rPr>
          <w:rFonts w:ascii="Times New Roman" w:hAnsi="Times New Roman" w:cs="Times New Roman"/>
          <w:sz w:val="24"/>
          <w:szCs w:val="24"/>
          <w:shd w:val="clear" w:color="auto" w:fill="FFFFFF"/>
        </w:rPr>
        <w:t>Обратная связь – сообщение ребенку о его поведении – может быть выражена в следующих формах:</w:t>
      </w:r>
    </w:p>
    <w:p w:rsidR="0096324B" w:rsidRPr="004554A2" w:rsidRDefault="0096324B" w:rsidP="0096324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5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Констатация факта </w:t>
      </w:r>
      <w:r w:rsidRPr="004554A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("Ты ведешь себя агрессивно");</w:t>
      </w:r>
    </w:p>
    <w:p w:rsidR="0096324B" w:rsidRPr="004554A2" w:rsidRDefault="0096324B" w:rsidP="009632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55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Констатирующий вопрос </w:t>
      </w:r>
      <w:r w:rsidRPr="004554A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("ты злишься?");</w:t>
      </w:r>
    </w:p>
    <w:p w:rsidR="0096324B" w:rsidRPr="004554A2" w:rsidRDefault="0096324B" w:rsidP="009632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55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Раскрытие мотивов агрессивного поведения </w:t>
      </w:r>
      <w:r w:rsidRPr="004554A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("Ты хочешь меня обидеть?", "Ты хочешь продемонстрировать</w:t>
      </w:r>
      <w:r w:rsidRPr="004554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554A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силу?");</w:t>
      </w:r>
      <w:r w:rsidRPr="004554A2">
        <w:rPr>
          <w:rFonts w:ascii="Times New Roman" w:hAnsi="Times New Roman" w:cs="Times New Roman"/>
          <w:sz w:val="24"/>
          <w:szCs w:val="24"/>
        </w:rPr>
        <w:br/>
      </w:r>
      <w:r w:rsidRPr="00455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Раскрытие своих собственных чувств по отношению к нежелательному поведению </w:t>
      </w:r>
      <w:r w:rsidRPr="004554A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("Мне не нравится, когда со мной говорят в таком тоне", "Я сержусь, когда на меня кто-то громко кричит");</w:t>
      </w:r>
      <w:r w:rsidRPr="004554A2">
        <w:rPr>
          <w:rFonts w:ascii="Times New Roman" w:hAnsi="Times New Roman" w:cs="Times New Roman"/>
          <w:i/>
          <w:sz w:val="24"/>
          <w:szCs w:val="24"/>
        </w:rPr>
        <w:br/>
      </w:r>
      <w:r w:rsidRPr="00455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Апелляция к правилам </w:t>
      </w:r>
      <w:r w:rsidRPr="004554A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("Мы же с тобой договаривались!").</w:t>
      </w:r>
      <w:r w:rsidRPr="004554A2">
        <w:rPr>
          <w:rFonts w:ascii="Times New Roman" w:hAnsi="Times New Roman" w:cs="Times New Roman"/>
          <w:sz w:val="24"/>
          <w:szCs w:val="24"/>
        </w:rPr>
        <w:br/>
      </w:r>
      <w:r w:rsidRPr="004554A2">
        <w:rPr>
          <w:rFonts w:ascii="Times New Roman" w:hAnsi="Times New Roman" w:cs="Times New Roman"/>
          <w:sz w:val="24"/>
          <w:szCs w:val="24"/>
          <w:shd w:val="clear" w:color="auto" w:fill="FFFFFF"/>
        </w:rPr>
        <w:t>При этом взрослый человек должен проявить, по меньшей мере, три качества:</w:t>
      </w:r>
    </w:p>
    <w:p w:rsidR="0096324B" w:rsidRPr="004554A2" w:rsidRDefault="0096324B" w:rsidP="0096324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5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заинтересованность, </w:t>
      </w:r>
    </w:p>
    <w:p w:rsidR="0096324B" w:rsidRPr="004554A2" w:rsidRDefault="0096324B" w:rsidP="0096324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54A2">
        <w:rPr>
          <w:rFonts w:ascii="Times New Roman" w:hAnsi="Times New Roman" w:cs="Times New Roman"/>
          <w:sz w:val="24"/>
          <w:szCs w:val="24"/>
          <w:shd w:val="clear" w:color="auto" w:fill="FFFFFF"/>
        </w:rPr>
        <w:t>- доброжелательность,</w:t>
      </w:r>
    </w:p>
    <w:p w:rsidR="0096324B" w:rsidRPr="004554A2" w:rsidRDefault="0096324B" w:rsidP="009632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554A2">
        <w:rPr>
          <w:rFonts w:ascii="Times New Roman" w:hAnsi="Times New Roman" w:cs="Times New Roman"/>
          <w:sz w:val="24"/>
          <w:szCs w:val="24"/>
          <w:shd w:val="clear" w:color="auto" w:fill="FFFFFF"/>
        </w:rPr>
        <w:t>- твердость (касается только конкретного проступка, ребенок/подросток должен понять, что родители любят его, но против того, как он себя ведет).</w:t>
      </w:r>
    </w:p>
    <w:p w:rsidR="0096324B" w:rsidRPr="004554A2" w:rsidRDefault="0096324B" w:rsidP="0096324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6324B" w:rsidRPr="004554A2" w:rsidRDefault="0096324B" w:rsidP="0096324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554A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Последствия конфликта: сохранение положительной репутации ребенка</w:t>
      </w:r>
    </w:p>
    <w:p w:rsidR="0096324B" w:rsidRPr="004554A2" w:rsidRDefault="0096324B" w:rsidP="0096324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5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Ребенку, тем более подростку, очень трудно признать свою неправоту и поражение и он старается любым способом избежать этого. Кроме того, плохая репутация и негативный ярлык опасны: закрепившись за человеком, они сами «программируют» его поведение, ребенок свыкается со своей негативной ролью и, порой совсем неосознанно, стремится ей соответствовать. </w:t>
      </w:r>
    </w:p>
    <w:p w:rsidR="0096324B" w:rsidRPr="004554A2" w:rsidRDefault="0096324B" w:rsidP="00887C4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54A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Поэтому особенно в конфликтах важно сохранять ценность личности ребенка и поддерживать его самооценку, для этого целесообразны следующие действия:</w:t>
      </w:r>
      <w:r w:rsidRPr="004554A2">
        <w:rPr>
          <w:rFonts w:ascii="Times New Roman" w:hAnsi="Times New Roman" w:cs="Times New Roman"/>
          <w:sz w:val="24"/>
          <w:szCs w:val="24"/>
        </w:rPr>
        <w:br/>
      </w:r>
      <w:r w:rsidRPr="00455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Публично минимизировать вину подростка </w:t>
      </w:r>
      <w:r w:rsidRPr="004554A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("Ты </w:t>
      </w:r>
      <w:proofErr w:type="gramStart"/>
      <w:r w:rsidRPr="004554A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не важно</w:t>
      </w:r>
      <w:proofErr w:type="gramEnd"/>
      <w:r w:rsidRPr="004554A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себя чувствуешь", "Ты не хотел его обидеть")</w:t>
      </w:r>
      <w:r w:rsidRPr="00455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но в беседе </w:t>
      </w:r>
      <w:r w:rsidRPr="004554A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 глазу на глаз</w:t>
      </w:r>
      <w:r w:rsidRPr="00455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показать истину, проговорить все негативные последствия конкретного поступка;</w:t>
      </w:r>
    </w:p>
    <w:p w:rsidR="0096324B" w:rsidRPr="004554A2" w:rsidRDefault="0096324B" w:rsidP="00887C4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54A2">
        <w:rPr>
          <w:rFonts w:ascii="Times New Roman" w:hAnsi="Times New Roman" w:cs="Times New Roman"/>
          <w:sz w:val="24"/>
          <w:szCs w:val="24"/>
          <w:shd w:val="clear" w:color="auto" w:fill="FFFFFF"/>
        </w:rPr>
        <w:t>Не требовать полного подчинения, позволить выполнить ваше требование по-своему;</w:t>
      </w:r>
    </w:p>
    <w:p w:rsidR="0096324B" w:rsidRPr="004554A2" w:rsidRDefault="0096324B" w:rsidP="00887C4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5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Предложить компромисс, договор с </w:t>
      </w:r>
      <w:r w:rsidRPr="004554A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взаимными</w:t>
      </w:r>
      <w:r w:rsidRPr="00455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уступками.</w:t>
      </w:r>
      <w:r w:rsidRPr="004554A2">
        <w:rPr>
          <w:rFonts w:ascii="Times New Roman" w:hAnsi="Times New Roman" w:cs="Times New Roman"/>
          <w:sz w:val="24"/>
          <w:szCs w:val="24"/>
        </w:rPr>
        <w:br/>
      </w:r>
      <w:r w:rsidRPr="00455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Настаивая на полном подчинении (то есть на том, чтобы ребенок не только немедленно сделал то, что вы хотите, но и тем способом, каким вы хотите), можно спровоцировать </w:t>
      </w:r>
      <w:r w:rsidRPr="004554A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новый взрыв агрессии.</w:t>
      </w:r>
    </w:p>
    <w:p w:rsidR="0096324B" w:rsidRPr="004554A2" w:rsidRDefault="0096324B" w:rsidP="0096324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6324B" w:rsidRPr="004554A2" w:rsidRDefault="0096324B" w:rsidP="0096324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4A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Предотвращение будущих конфликтов: неагрессивное поведение</w:t>
      </w:r>
    </w:p>
    <w:p w:rsidR="0096324B" w:rsidRPr="004554A2" w:rsidRDefault="0096324B" w:rsidP="00963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Взрослым нужно вести себя неагрессивно, и чем меньше возраст ребенка, тем более миролюбивым должно быть поведение взрослого в ответ на агрессивные реакции детей.</w:t>
      </w:r>
      <w:r w:rsidRPr="004554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54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Поведение взрослого, позволяющее показать образец конструктивного поведения и направленное на снижение напряжения в конфликтной ситуации, включает следующие приемы:</w:t>
      </w:r>
    </w:p>
    <w:p w:rsidR="0096324B" w:rsidRPr="004554A2" w:rsidRDefault="0096324B" w:rsidP="00887C4E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55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нерефлексивное (пассивное) слушание. Это далеко не игнорирование слов ребенка, напротив, этот прием заключается в </w:t>
      </w:r>
      <w:r w:rsidRPr="004554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умении </w:t>
      </w:r>
      <w:r w:rsidRPr="004554A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внимательно молчать</w:t>
      </w:r>
      <w:r w:rsidRPr="004554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поддерживать течение речи собеседника, стараясь, чтобы он полностью выговорился;</w:t>
      </w:r>
    </w:p>
    <w:p w:rsidR="0096324B" w:rsidRPr="004554A2" w:rsidRDefault="0096324B" w:rsidP="00887C4E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554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пауза, дающая возможность ребенку успокоиться;</w:t>
      </w:r>
    </w:p>
    <w:p w:rsidR="0096324B" w:rsidRPr="004554A2" w:rsidRDefault="0096324B" w:rsidP="00887C4E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554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внушение спокойствия невербальными средствами;</w:t>
      </w:r>
    </w:p>
    <w:p w:rsidR="0096324B" w:rsidRPr="004554A2" w:rsidRDefault="0096324B" w:rsidP="00887C4E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554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прояснение ситуации с помощью наводящих вопросов;</w:t>
      </w:r>
    </w:p>
    <w:p w:rsidR="0096324B" w:rsidRPr="004554A2" w:rsidRDefault="0096324B" w:rsidP="00887C4E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554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использование юмора;</w:t>
      </w:r>
    </w:p>
    <w:p w:rsidR="0096324B" w:rsidRPr="004554A2" w:rsidRDefault="0096324B" w:rsidP="00887C4E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554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признание чувств ребенка.</w:t>
      </w:r>
    </w:p>
    <w:p w:rsidR="00B64A55" w:rsidRPr="004554A2" w:rsidRDefault="0096324B" w:rsidP="00963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4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Дети довольно быстро перенимают неагрессивные модели поведения. Главное условие - искренность взрослого.</w:t>
      </w:r>
      <w:r w:rsidRPr="004554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6324B" w:rsidRPr="004554A2" w:rsidRDefault="0096324B" w:rsidP="004554A2">
      <w:pPr>
        <w:rPr>
          <w:rFonts w:ascii="Times New Roman" w:hAnsi="Times New Roman" w:cs="Times New Roman"/>
          <w:sz w:val="24"/>
          <w:szCs w:val="24"/>
        </w:rPr>
      </w:pPr>
    </w:p>
    <w:sectPr w:rsidR="0096324B" w:rsidRPr="004554A2" w:rsidSect="009632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8536D"/>
    <w:multiLevelType w:val="hybridMultilevel"/>
    <w:tmpl w:val="A77E1A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890EFF"/>
    <w:multiLevelType w:val="hybridMultilevel"/>
    <w:tmpl w:val="3B78F3D4"/>
    <w:lvl w:ilvl="0" w:tplc="CE507D9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36C22"/>
    <w:multiLevelType w:val="hybridMultilevel"/>
    <w:tmpl w:val="581A35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5A5205"/>
    <w:multiLevelType w:val="hybridMultilevel"/>
    <w:tmpl w:val="8EEEAA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C71425"/>
    <w:multiLevelType w:val="multilevel"/>
    <w:tmpl w:val="1148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BB77E0"/>
    <w:multiLevelType w:val="hybridMultilevel"/>
    <w:tmpl w:val="1BDAE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62104"/>
    <w:multiLevelType w:val="hybridMultilevel"/>
    <w:tmpl w:val="BB1A5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30188"/>
    <w:multiLevelType w:val="hybridMultilevel"/>
    <w:tmpl w:val="D638D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763D65"/>
    <w:multiLevelType w:val="hybridMultilevel"/>
    <w:tmpl w:val="104217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5044FAE"/>
    <w:multiLevelType w:val="hybridMultilevel"/>
    <w:tmpl w:val="20C45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AE79E4"/>
    <w:multiLevelType w:val="hybridMultilevel"/>
    <w:tmpl w:val="DA4AD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F6600"/>
    <w:multiLevelType w:val="hybridMultilevel"/>
    <w:tmpl w:val="C636BC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3A12BC3"/>
    <w:multiLevelType w:val="hybridMultilevel"/>
    <w:tmpl w:val="446A0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2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11"/>
  </w:num>
  <w:num w:numId="10">
    <w:abstractNumId w:val="9"/>
  </w:num>
  <w:num w:numId="11">
    <w:abstractNumId w:val="3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6324B"/>
    <w:rsid w:val="004554A2"/>
    <w:rsid w:val="00570DCF"/>
    <w:rsid w:val="005C2EB1"/>
    <w:rsid w:val="00887C4E"/>
    <w:rsid w:val="0096324B"/>
    <w:rsid w:val="00B64A55"/>
    <w:rsid w:val="00BD5CBF"/>
    <w:rsid w:val="00F12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2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2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2E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2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E5F1D-F980-428E-97D7-CD20354F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GeoBio</dc:creator>
  <cp:lastModifiedBy>Психолог</cp:lastModifiedBy>
  <cp:revision>4</cp:revision>
  <dcterms:created xsi:type="dcterms:W3CDTF">2013-01-21T08:17:00Z</dcterms:created>
  <dcterms:modified xsi:type="dcterms:W3CDTF">2016-02-18T04:18:00Z</dcterms:modified>
</cp:coreProperties>
</file>