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09" w:rsidRPr="00177508" w:rsidRDefault="009E482A" w:rsidP="00177508">
      <w:pPr>
        <w:pStyle w:val="a4"/>
        <w:spacing w:line="240" w:lineRule="auto"/>
        <w:rPr>
          <w:sz w:val="28"/>
          <w:szCs w:val="28"/>
        </w:rPr>
      </w:pPr>
      <w:r w:rsidRPr="00177508">
        <w:rPr>
          <w:color w:val="001F5F"/>
          <w:sz w:val="28"/>
          <w:szCs w:val="28"/>
        </w:rPr>
        <w:t>Допустимые</w:t>
      </w:r>
      <w:r w:rsidRPr="00177508">
        <w:rPr>
          <w:color w:val="001F5F"/>
          <w:spacing w:val="-10"/>
          <w:sz w:val="28"/>
          <w:szCs w:val="28"/>
        </w:rPr>
        <w:t xml:space="preserve"> </w:t>
      </w:r>
      <w:r w:rsidRPr="00177508">
        <w:rPr>
          <w:color w:val="001F5F"/>
          <w:sz w:val="28"/>
          <w:szCs w:val="28"/>
        </w:rPr>
        <w:t>к</w:t>
      </w:r>
      <w:r w:rsidRPr="00177508">
        <w:rPr>
          <w:color w:val="001F5F"/>
          <w:spacing w:val="-13"/>
          <w:sz w:val="28"/>
          <w:szCs w:val="28"/>
        </w:rPr>
        <w:t xml:space="preserve"> </w:t>
      </w:r>
      <w:r w:rsidRPr="00177508">
        <w:rPr>
          <w:color w:val="001F5F"/>
          <w:sz w:val="28"/>
          <w:szCs w:val="28"/>
        </w:rPr>
        <w:t>использованию</w:t>
      </w:r>
      <w:r w:rsidRPr="00177508">
        <w:rPr>
          <w:color w:val="001F5F"/>
          <w:spacing w:val="-10"/>
          <w:sz w:val="28"/>
          <w:szCs w:val="28"/>
        </w:rPr>
        <w:t xml:space="preserve"> </w:t>
      </w:r>
      <w:r w:rsidRPr="00177508">
        <w:rPr>
          <w:color w:val="001F5F"/>
          <w:sz w:val="28"/>
          <w:szCs w:val="28"/>
        </w:rPr>
        <w:t>на</w:t>
      </w:r>
      <w:r w:rsidRPr="00177508">
        <w:rPr>
          <w:color w:val="001F5F"/>
          <w:spacing w:val="-8"/>
          <w:sz w:val="28"/>
          <w:szCs w:val="28"/>
        </w:rPr>
        <w:t xml:space="preserve"> </w:t>
      </w:r>
      <w:r w:rsidRPr="00177508">
        <w:rPr>
          <w:color w:val="001F5F"/>
          <w:sz w:val="28"/>
          <w:szCs w:val="28"/>
        </w:rPr>
        <w:t>ГИА-11</w:t>
      </w:r>
      <w:r w:rsidRPr="00177508">
        <w:rPr>
          <w:color w:val="001F5F"/>
          <w:spacing w:val="-12"/>
          <w:sz w:val="28"/>
          <w:szCs w:val="28"/>
        </w:rPr>
        <w:t xml:space="preserve"> </w:t>
      </w:r>
      <w:r w:rsidRPr="00177508">
        <w:rPr>
          <w:color w:val="001F5F"/>
          <w:sz w:val="28"/>
          <w:szCs w:val="28"/>
        </w:rPr>
        <w:t>средства</w:t>
      </w:r>
      <w:r w:rsidRPr="00177508">
        <w:rPr>
          <w:color w:val="001F5F"/>
          <w:spacing w:val="-11"/>
          <w:sz w:val="28"/>
          <w:szCs w:val="28"/>
        </w:rPr>
        <w:t xml:space="preserve"> </w:t>
      </w:r>
      <w:r w:rsidRPr="00177508">
        <w:rPr>
          <w:color w:val="001F5F"/>
          <w:sz w:val="28"/>
          <w:szCs w:val="28"/>
        </w:rPr>
        <w:t>обучения</w:t>
      </w:r>
    </w:p>
    <w:p w:rsidR="00657E09" w:rsidRPr="009C5902" w:rsidRDefault="009E482A" w:rsidP="00177508">
      <w:pPr>
        <w:pStyle w:val="a3"/>
        <w:spacing w:line="240" w:lineRule="auto"/>
        <w:ind w:left="103" w:firstLine="0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Во</w:t>
      </w:r>
      <w:r w:rsidRPr="009C5902">
        <w:rPr>
          <w:rFonts w:asciiTheme="minorHAnsi" w:hAnsiTheme="minorHAnsi" w:cstheme="minorHAnsi"/>
          <w:color w:val="1F497D" w:themeColor="text2"/>
          <w:spacing w:val="-6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время</w:t>
      </w:r>
      <w:r w:rsidRPr="009C5902">
        <w:rPr>
          <w:rFonts w:asciiTheme="minorHAnsi" w:hAnsiTheme="minorHAnsi" w:cstheme="minorHAnsi"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экзамена</w:t>
      </w:r>
      <w:r w:rsidRPr="009C5902">
        <w:rPr>
          <w:rFonts w:asciiTheme="minorHAnsi" w:hAnsiTheme="minorHAnsi" w:cstheme="minorHAnsi"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на</w:t>
      </w:r>
      <w:r w:rsidRPr="009C5902">
        <w:rPr>
          <w:rFonts w:asciiTheme="minorHAnsi" w:hAnsiTheme="minorHAnsi" w:cstheme="minorHAnsi"/>
          <w:color w:val="1F497D" w:themeColor="text2"/>
          <w:spacing w:val="-8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рабочем</w:t>
      </w:r>
      <w:r w:rsidRPr="009C5902">
        <w:rPr>
          <w:rFonts w:asciiTheme="minorHAnsi" w:hAnsiTheme="minorHAnsi" w:cstheme="minorHAnsi"/>
          <w:color w:val="1F497D" w:themeColor="text2"/>
          <w:spacing w:val="-13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столе</w:t>
      </w:r>
      <w:r w:rsidRPr="009C5902">
        <w:rPr>
          <w:rFonts w:asciiTheme="minorHAnsi" w:hAnsiTheme="minorHAnsi" w:cstheme="minorHAnsi"/>
          <w:color w:val="1F497D" w:themeColor="text2"/>
          <w:spacing w:val="-6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участника</w:t>
      </w:r>
      <w:r w:rsidRPr="009C5902">
        <w:rPr>
          <w:rFonts w:asciiTheme="minorHAnsi" w:hAnsiTheme="minorHAnsi" w:cstheme="minorHAnsi"/>
          <w:color w:val="1F497D" w:themeColor="text2"/>
          <w:spacing w:val="-6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экзамена,</w:t>
      </w:r>
      <w:r w:rsidRPr="009C5902">
        <w:rPr>
          <w:rFonts w:asciiTheme="minorHAnsi" w:hAnsiTheme="minorHAnsi" w:cstheme="minorHAnsi"/>
          <w:color w:val="1F497D" w:themeColor="text2"/>
          <w:spacing w:val="-1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помимо</w:t>
      </w:r>
      <w:r w:rsidRPr="009C5902">
        <w:rPr>
          <w:rFonts w:asciiTheme="minorHAnsi" w:hAnsiTheme="minorHAnsi" w:cstheme="minorHAnsi"/>
          <w:color w:val="1F497D" w:themeColor="text2"/>
          <w:spacing w:val="-7"/>
          <w:sz w:val="28"/>
          <w:szCs w:val="28"/>
        </w:rPr>
        <w:t xml:space="preserve"> </w:t>
      </w:r>
      <w:proofErr w:type="gramStart"/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экзаменационных</w:t>
      </w:r>
      <w:proofErr w:type="gramEnd"/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,</w:t>
      </w:r>
      <w:r w:rsidRPr="009C5902">
        <w:rPr>
          <w:rFonts w:asciiTheme="minorHAnsi" w:hAnsiTheme="minorHAnsi" w:cstheme="minorHAnsi"/>
          <w:color w:val="1F497D" w:themeColor="text2"/>
          <w:spacing w:val="-6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могут</w:t>
      </w:r>
      <w:r w:rsidRPr="009C5902">
        <w:rPr>
          <w:rFonts w:asciiTheme="minorHAnsi" w:hAnsiTheme="minorHAnsi" w:cstheme="minorHAnsi"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находиться:</w:t>
      </w:r>
    </w:p>
    <w:p w:rsidR="00657E09" w:rsidRPr="009C5902" w:rsidRDefault="009E482A" w:rsidP="00177508">
      <w:pPr>
        <w:pStyle w:val="a5"/>
        <w:numPr>
          <w:ilvl w:val="0"/>
          <w:numId w:val="2"/>
        </w:numPr>
        <w:tabs>
          <w:tab w:val="left" w:pos="387"/>
        </w:tabs>
        <w:ind w:hanging="287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noProof/>
          <w:color w:val="1F497D" w:themeColor="text2"/>
          <w:sz w:val="28"/>
          <w:szCs w:val="28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11032490</wp:posOffset>
            </wp:positionH>
            <wp:positionV relativeFrom="paragraph">
              <wp:posOffset>92015</wp:posOffset>
            </wp:positionV>
            <wp:extent cx="718820" cy="9193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91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гелевая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,</w:t>
      </w:r>
      <w:r w:rsidRPr="009C5902">
        <w:rPr>
          <w:rFonts w:asciiTheme="minorHAnsi" w:hAnsiTheme="minorHAnsi" w:cstheme="minorHAnsi"/>
          <w:b/>
          <w:color w:val="1F497D" w:themeColor="text2"/>
          <w:spacing w:val="-1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капиллярная</w:t>
      </w:r>
      <w:r w:rsidRPr="009C5902">
        <w:rPr>
          <w:rFonts w:asciiTheme="minorHAnsi" w:hAnsiTheme="minorHAnsi" w:cstheme="minorHAnsi"/>
          <w:b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ручка</w:t>
      </w:r>
      <w:r w:rsidRPr="009C5902">
        <w:rPr>
          <w:rFonts w:asciiTheme="minorHAnsi" w:hAnsiTheme="minorHAnsi" w:cstheme="minorHAnsi"/>
          <w:b/>
          <w:color w:val="1F497D" w:themeColor="text2"/>
          <w:spacing w:val="-8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</w:t>
      </w:r>
      <w:r w:rsidRPr="009C5902">
        <w:rPr>
          <w:rFonts w:asciiTheme="minorHAnsi" w:hAnsiTheme="minorHAnsi" w:cstheme="minorHAnsi"/>
          <w:b/>
          <w:color w:val="1F497D" w:themeColor="text2"/>
          <w:spacing w:val="-8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чернилами</w:t>
      </w:r>
      <w:r w:rsidRPr="009C5902">
        <w:rPr>
          <w:rFonts w:asciiTheme="minorHAnsi" w:hAnsiTheme="minorHAnsi" w:cstheme="minorHAnsi"/>
          <w:b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черного</w:t>
      </w:r>
      <w:r w:rsidRPr="009C5902">
        <w:rPr>
          <w:rFonts w:asciiTheme="minorHAnsi" w:hAnsiTheme="minorHAnsi" w:cstheme="minorHAnsi"/>
          <w:b/>
          <w:color w:val="1F497D" w:themeColor="text2"/>
          <w:spacing w:val="-1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цвета;</w:t>
      </w:r>
    </w:p>
    <w:p w:rsidR="00657E09" w:rsidRPr="009C5902" w:rsidRDefault="009E482A" w:rsidP="00177508">
      <w:pPr>
        <w:pStyle w:val="a5"/>
        <w:numPr>
          <w:ilvl w:val="0"/>
          <w:numId w:val="2"/>
        </w:numPr>
        <w:tabs>
          <w:tab w:val="left" w:pos="387"/>
        </w:tabs>
        <w:ind w:hanging="287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b/>
          <w:color w:val="1F497D" w:themeColor="text2"/>
          <w:spacing w:val="-1"/>
          <w:sz w:val="28"/>
          <w:szCs w:val="28"/>
        </w:rPr>
        <w:t>документ,</w:t>
      </w:r>
      <w:r w:rsidRPr="009C5902">
        <w:rPr>
          <w:rFonts w:asciiTheme="minorHAnsi" w:hAnsiTheme="minorHAnsi" w:cstheme="minorHAnsi"/>
          <w:b/>
          <w:color w:val="1F497D" w:themeColor="text2"/>
          <w:spacing w:val="-17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pacing w:val="-1"/>
          <w:sz w:val="28"/>
          <w:szCs w:val="28"/>
        </w:rPr>
        <w:t>удостоверяющий</w:t>
      </w:r>
      <w:r w:rsidRPr="009C5902">
        <w:rPr>
          <w:rFonts w:asciiTheme="minorHAnsi" w:hAnsiTheme="minorHAnsi" w:cstheme="minorHAnsi"/>
          <w:b/>
          <w:color w:val="1F497D" w:themeColor="text2"/>
          <w:spacing w:val="-17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личность;</w:t>
      </w:r>
    </w:p>
    <w:p w:rsidR="00657E09" w:rsidRPr="009C5902" w:rsidRDefault="009E482A" w:rsidP="00177508">
      <w:pPr>
        <w:pStyle w:val="a5"/>
        <w:numPr>
          <w:ilvl w:val="0"/>
          <w:numId w:val="2"/>
        </w:numPr>
        <w:tabs>
          <w:tab w:val="left" w:pos="387"/>
        </w:tabs>
        <w:ind w:hanging="287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лекарства</w:t>
      </w:r>
      <w:r w:rsidRPr="009C5902">
        <w:rPr>
          <w:rFonts w:asciiTheme="minorHAnsi" w:hAnsiTheme="minorHAnsi" w:cstheme="minorHAnsi"/>
          <w:b/>
          <w:color w:val="1F497D" w:themeColor="text2"/>
          <w:spacing w:val="-16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</w:t>
      </w:r>
      <w:r w:rsidRPr="009C5902">
        <w:rPr>
          <w:rFonts w:asciiTheme="minorHAnsi" w:hAnsiTheme="minorHAnsi" w:cstheme="minorHAnsi"/>
          <w:b/>
          <w:color w:val="1F497D" w:themeColor="text2"/>
          <w:spacing w:val="-7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питание</w:t>
      </w:r>
      <w:r w:rsidRPr="009C5902">
        <w:rPr>
          <w:rFonts w:asciiTheme="minorHAnsi" w:hAnsiTheme="minorHAnsi" w:cstheme="minorHAnsi"/>
          <w:b/>
          <w:color w:val="1F497D" w:themeColor="text2"/>
          <w:spacing w:val="-10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(при</w:t>
      </w:r>
      <w:r w:rsidRPr="009C5902">
        <w:rPr>
          <w:rFonts w:asciiTheme="minorHAnsi" w:hAnsiTheme="minorHAnsi" w:cstheme="minorHAnsi"/>
          <w:b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необходимости);</w:t>
      </w:r>
    </w:p>
    <w:p w:rsidR="00657E09" w:rsidRPr="009C5902" w:rsidRDefault="009E482A" w:rsidP="00177508">
      <w:pPr>
        <w:pStyle w:val="a5"/>
        <w:numPr>
          <w:ilvl w:val="0"/>
          <w:numId w:val="2"/>
        </w:numPr>
        <w:tabs>
          <w:tab w:val="left" w:pos="387"/>
        </w:tabs>
        <w:ind w:hanging="287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средства</w:t>
      </w:r>
      <w:r w:rsidRPr="009C5902">
        <w:rPr>
          <w:rFonts w:asciiTheme="minorHAnsi" w:hAnsiTheme="minorHAnsi" w:cstheme="minorHAnsi"/>
          <w:b/>
          <w:color w:val="1F497D" w:themeColor="text2"/>
          <w:spacing w:val="-10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обучения</w:t>
      </w:r>
      <w:r w:rsidRPr="009C5902">
        <w:rPr>
          <w:rFonts w:asciiTheme="minorHAnsi" w:hAnsiTheme="minorHAnsi" w:cstheme="minorHAnsi"/>
          <w:b/>
          <w:color w:val="1F497D" w:themeColor="text2"/>
          <w:spacing w:val="-1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</w:t>
      </w:r>
      <w:r w:rsidRPr="009C5902">
        <w:rPr>
          <w:rFonts w:asciiTheme="minorHAnsi" w:hAnsiTheme="minorHAnsi" w:cstheme="minorHAnsi"/>
          <w:b/>
          <w:color w:val="1F497D" w:themeColor="text2"/>
          <w:spacing w:val="-5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воспитания:</w:t>
      </w:r>
    </w:p>
    <w:p w:rsidR="00657E09" w:rsidRPr="009C5902" w:rsidRDefault="009E482A" w:rsidP="00177508">
      <w:pPr>
        <w:pStyle w:val="a5"/>
        <w:numPr>
          <w:ilvl w:val="0"/>
          <w:numId w:val="1"/>
        </w:numPr>
        <w:tabs>
          <w:tab w:val="left" w:pos="551"/>
          <w:tab w:val="left" w:pos="552"/>
        </w:tabs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по</w:t>
      </w:r>
      <w:r w:rsidRPr="009C5902">
        <w:rPr>
          <w:rFonts w:asciiTheme="minorHAnsi" w:hAnsiTheme="minorHAnsi" w:cstheme="minorHAnsi"/>
          <w:b/>
          <w:color w:val="1F497D" w:themeColor="text2"/>
          <w:spacing w:val="-1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математике</w:t>
      </w:r>
      <w:r w:rsidRPr="009C5902">
        <w:rPr>
          <w:rFonts w:asciiTheme="minorHAnsi" w:hAnsiTheme="minorHAnsi" w:cstheme="minorHAnsi"/>
          <w:b/>
          <w:color w:val="1F497D" w:themeColor="text2"/>
          <w:spacing w:val="-13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–</w:t>
      </w:r>
      <w:r w:rsidRPr="009C5902">
        <w:rPr>
          <w:rFonts w:asciiTheme="minorHAnsi" w:hAnsiTheme="minorHAnsi" w:cstheme="minorHAnsi"/>
          <w:b/>
          <w:color w:val="1F497D" w:themeColor="text2"/>
          <w:spacing w:val="-8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линейка</w:t>
      </w:r>
      <w:r w:rsidRPr="009C5902">
        <w:rPr>
          <w:rFonts w:asciiTheme="minorHAnsi" w:hAnsiTheme="minorHAnsi" w:cstheme="minorHAnsi"/>
          <w:b/>
          <w:color w:val="1F497D" w:themeColor="text2"/>
          <w:spacing w:val="-1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(не</w:t>
      </w:r>
      <w:r w:rsidRPr="009C5902">
        <w:rPr>
          <w:rFonts w:asciiTheme="minorHAnsi" w:hAnsiTheme="minorHAnsi" w:cstheme="minorHAnsi"/>
          <w:b/>
          <w:color w:val="1F497D" w:themeColor="text2"/>
          <w:spacing w:val="-10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содержащая</w:t>
      </w:r>
      <w:r w:rsidRPr="009C5902">
        <w:rPr>
          <w:rFonts w:asciiTheme="minorHAnsi" w:hAnsiTheme="minorHAnsi" w:cstheme="minorHAnsi"/>
          <w:b/>
          <w:color w:val="1F497D" w:themeColor="text2"/>
          <w:spacing w:val="-15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справочной</w:t>
      </w:r>
      <w:r w:rsidRPr="009C5902">
        <w:rPr>
          <w:rFonts w:asciiTheme="minorHAnsi" w:hAnsiTheme="minorHAnsi" w:cstheme="minorHAnsi"/>
          <w:b/>
          <w:color w:val="1F497D" w:themeColor="text2"/>
          <w:spacing w:val="-13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информации,</w:t>
      </w:r>
      <w:r w:rsidRPr="009C5902">
        <w:rPr>
          <w:rFonts w:asciiTheme="minorHAnsi" w:hAnsiTheme="minorHAnsi" w:cstheme="minorHAnsi"/>
          <w:b/>
          <w:color w:val="1F497D" w:themeColor="text2"/>
          <w:spacing w:val="-1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для</w:t>
      </w:r>
      <w:r w:rsidRPr="009C5902">
        <w:rPr>
          <w:rFonts w:asciiTheme="minorHAnsi" w:hAnsiTheme="minorHAnsi" w:cstheme="minorHAnsi"/>
          <w:b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построения</w:t>
      </w:r>
      <w:r w:rsidRPr="009C5902">
        <w:rPr>
          <w:rFonts w:asciiTheme="minorHAnsi" w:hAnsiTheme="minorHAnsi" w:cstheme="minorHAnsi"/>
          <w:b/>
          <w:color w:val="1F497D" w:themeColor="text2"/>
          <w:spacing w:val="-1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чертежей</w:t>
      </w:r>
      <w:r w:rsidRPr="009C5902">
        <w:rPr>
          <w:rFonts w:asciiTheme="minorHAnsi" w:hAnsiTheme="minorHAnsi" w:cstheme="minorHAnsi"/>
          <w:b/>
          <w:color w:val="1F497D" w:themeColor="text2"/>
          <w:spacing w:val="-1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</w:t>
      </w:r>
      <w:r w:rsidRPr="009C5902">
        <w:rPr>
          <w:rFonts w:asciiTheme="minorHAnsi" w:hAnsiTheme="minorHAnsi" w:cstheme="minorHAnsi"/>
          <w:b/>
          <w:color w:val="1F497D" w:themeColor="text2"/>
          <w:spacing w:val="-16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рисунков);</w:t>
      </w:r>
    </w:p>
    <w:p w:rsidR="00657E09" w:rsidRPr="009C5902" w:rsidRDefault="009E482A" w:rsidP="00177508">
      <w:pPr>
        <w:pStyle w:val="a5"/>
        <w:numPr>
          <w:ilvl w:val="0"/>
          <w:numId w:val="1"/>
        </w:numPr>
        <w:tabs>
          <w:tab w:val="left" w:pos="552"/>
        </w:tabs>
        <w:ind w:right="517"/>
        <w:jc w:val="both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proofErr w:type="gram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по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физике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–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линейка,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непрограммируемый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калькулятор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(обеспечивающий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выполнение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арифметических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вычислений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(сложение,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вычитание,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умножение,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деление,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извлечение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корня)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вычисление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тригонометрических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функций (</w:t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sin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cos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tg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ctg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arcsin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arccos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arctg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),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а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также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не осуществляющий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функций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средства</w:t>
      </w:r>
      <w:r w:rsidRPr="009C5902">
        <w:rPr>
          <w:rFonts w:asciiTheme="minorHAnsi" w:hAnsiTheme="minorHAnsi" w:cstheme="minorHAnsi"/>
          <w:b/>
          <w:color w:val="1F497D" w:themeColor="text2"/>
          <w:spacing w:val="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связи,</w:t>
      </w:r>
      <w:r w:rsidRPr="009C5902">
        <w:rPr>
          <w:rFonts w:asciiTheme="minorHAnsi" w:hAnsiTheme="minorHAnsi" w:cstheme="minorHAnsi"/>
          <w:b/>
          <w:color w:val="1F497D" w:themeColor="text2"/>
          <w:spacing w:val="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хранилища</w:t>
      </w:r>
      <w:r w:rsidRPr="009C5902">
        <w:rPr>
          <w:rFonts w:asciiTheme="minorHAnsi" w:hAnsiTheme="minorHAnsi" w:cstheme="minorHAnsi"/>
          <w:b/>
          <w:color w:val="1F497D" w:themeColor="text2"/>
          <w:spacing w:val="5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базы</w:t>
      </w:r>
      <w:r w:rsidRPr="009C5902">
        <w:rPr>
          <w:rFonts w:asciiTheme="minorHAnsi" w:hAnsiTheme="minorHAnsi" w:cstheme="minorHAnsi"/>
          <w:b/>
          <w:color w:val="1F497D" w:themeColor="text2"/>
          <w:spacing w:val="8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данных</w:t>
      </w:r>
      <w:r w:rsidRPr="009C5902">
        <w:rPr>
          <w:rFonts w:asciiTheme="minorHAnsi" w:hAnsiTheme="minorHAnsi" w:cstheme="minorHAnsi"/>
          <w:b/>
          <w:color w:val="1F497D" w:themeColor="text2"/>
          <w:spacing w:val="5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</w:t>
      </w:r>
      <w:r w:rsidRPr="009C5902">
        <w:rPr>
          <w:rFonts w:asciiTheme="minorHAnsi" w:hAnsiTheme="minorHAnsi" w:cstheme="minorHAnsi"/>
          <w:b/>
          <w:color w:val="1F497D" w:themeColor="text2"/>
          <w:spacing w:val="10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не</w:t>
      </w:r>
      <w:r w:rsidRPr="009C5902">
        <w:rPr>
          <w:rFonts w:asciiTheme="minorHAnsi" w:hAnsiTheme="minorHAnsi" w:cstheme="minorHAnsi"/>
          <w:b/>
          <w:color w:val="1F497D" w:themeColor="text2"/>
          <w:spacing w:val="8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имеющий</w:t>
      </w:r>
      <w:r w:rsidRPr="009C5902">
        <w:rPr>
          <w:rFonts w:asciiTheme="minorHAnsi" w:hAnsiTheme="minorHAnsi" w:cstheme="minorHAnsi"/>
          <w:b/>
          <w:color w:val="1F497D" w:themeColor="text2"/>
          <w:spacing w:val="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доступа</w:t>
      </w:r>
      <w:r w:rsidRPr="009C5902">
        <w:rPr>
          <w:rFonts w:asciiTheme="minorHAnsi" w:hAnsiTheme="minorHAnsi" w:cstheme="minorHAnsi"/>
          <w:b/>
          <w:color w:val="1F497D" w:themeColor="text2"/>
          <w:spacing w:val="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к</w:t>
      </w:r>
      <w:r w:rsidRPr="009C5902">
        <w:rPr>
          <w:rFonts w:asciiTheme="minorHAnsi" w:hAnsiTheme="minorHAnsi" w:cstheme="minorHAnsi"/>
          <w:b/>
          <w:color w:val="1F497D" w:themeColor="text2"/>
          <w:spacing w:val="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сетям</w:t>
      </w:r>
      <w:r w:rsidRPr="009C5902">
        <w:rPr>
          <w:rFonts w:asciiTheme="minorHAnsi" w:hAnsiTheme="minorHAnsi" w:cstheme="minorHAnsi"/>
          <w:b/>
          <w:color w:val="1F497D" w:themeColor="text2"/>
          <w:spacing w:val="7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передачи</w:t>
      </w:r>
      <w:r w:rsidRPr="009C5902">
        <w:rPr>
          <w:rFonts w:asciiTheme="minorHAnsi" w:hAnsiTheme="minorHAnsi" w:cstheme="minorHAnsi"/>
          <w:b/>
          <w:color w:val="1F497D" w:themeColor="text2"/>
          <w:spacing w:val="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данных</w:t>
      </w:r>
      <w:r w:rsidRPr="009C5902">
        <w:rPr>
          <w:rFonts w:asciiTheme="minorHAnsi" w:hAnsiTheme="minorHAnsi" w:cstheme="minorHAnsi"/>
          <w:b/>
          <w:color w:val="1F497D" w:themeColor="text2"/>
          <w:spacing w:val="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(в</w:t>
      </w:r>
      <w:r w:rsidRPr="009C5902">
        <w:rPr>
          <w:rFonts w:asciiTheme="minorHAnsi" w:hAnsiTheme="minorHAnsi" w:cstheme="minorHAnsi"/>
          <w:b/>
          <w:color w:val="1F497D" w:themeColor="text2"/>
          <w:spacing w:val="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том</w:t>
      </w:r>
      <w:r w:rsidRPr="009C5902">
        <w:rPr>
          <w:rFonts w:asciiTheme="minorHAnsi" w:hAnsiTheme="minorHAnsi" w:cstheme="minorHAnsi"/>
          <w:b/>
          <w:color w:val="1F497D" w:themeColor="text2"/>
          <w:spacing w:val="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числе</w:t>
      </w:r>
      <w:r w:rsidRPr="009C5902">
        <w:rPr>
          <w:rFonts w:asciiTheme="minorHAnsi" w:hAnsiTheme="minorHAnsi" w:cstheme="minorHAnsi"/>
          <w:b/>
          <w:color w:val="1F497D" w:themeColor="text2"/>
          <w:spacing w:val="6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к</w:t>
      </w:r>
      <w:r w:rsidRPr="009C5902">
        <w:rPr>
          <w:rFonts w:asciiTheme="minorHAnsi" w:hAnsiTheme="minorHAnsi" w:cstheme="minorHAnsi"/>
          <w:b/>
          <w:color w:val="1F497D" w:themeColor="text2"/>
          <w:spacing w:val="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сети</w:t>
      </w:r>
      <w:proofErr w:type="gramEnd"/>
    </w:p>
    <w:p w:rsidR="00657E09" w:rsidRPr="009C5902" w:rsidRDefault="009E482A" w:rsidP="00177508">
      <w:pPr>
        <w:pStyle w:val="a3"/>
        <w:spacing w:line="240" w:lineRule="auto"/>
        <w:ind w:left="552" w:firstLine="0"/>
        <w:rPr>
          <w:rFonts w:asciiTheme="minorHAnsi" w:hAnsiTheme="minorHAnsi" w:cstheme="minorHAnsi"/>
          <w:color w:val="1F497D" w:themeColor="text2"/>
          <w:sz w:val="28"/>
          <w:szCs w:val="28"/>
        </w:rPr>
      </w:pPr>
      <w:proofErr w:type="gramStart"/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«Интернет»);</w:t>
      </w:r>
      <w:proofErr w:type="gramEnd"/>
    </w:p>
    <w:p w:rsidR="00657E09" w:rsidRPr="009C5902" w:rsidRDefault="009E482A" w:rsidP="00177508">
      <w:pPr>
        <w:pStyle w:val="a5"/>
        <w:numPr>
          <w:ilvl w:val="0"/>
          <w:numId w:val="1"/>
        </w:numPr>
        <w:tabs>
          <w:tab w:val="left" w:pos="552"/>
        </w:tabs>
        <w:ind w:right="516"/>
        <w:jc w:val="both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по    химии   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–    непрограммируемый    калькулятор,    периодическая    система    химических    элементов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Д.И.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Менделеева,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таблица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растворимости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солей,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кислот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оснований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в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воде,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электрохимический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ряд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напряжений</w:t>
      </w:r>
      <w:r w:rsidRPr="009C5902">
        <w:rPr>
          <w:rFonts w:asciiTheme="minorHAnsi" w:hAnsiTheme="minorHAnsi" w:cstheme="minorHAnsi"/>
          <w:b/>
          <w:color w:val="1F497D" w:themeColor="text2"/>
          <w:spacing w:val="-3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металлов;</w:t>
      </w:r>
    </w:p>
    <w:p w:rsidR="00657E09" w:rsidRPr="009C5902" w:rsidRDefault="009E482A" w:rsidP="00177508">
      <w:pPr>
        <w:pStyle w:val="a5"/>
        <w:numPr>
          <w:ilvl w:val="0"/>
          <w:numId w:val="1"/>
        </w:numPr>
        <w:tabs>
          <w:tab w:val="left" w:pos="552"/>
        </w:tabs>
        <w:ind w:right="550"/>
        <w:jc w:val="both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по географии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– линейка, транспортир (не содержащий справочной информации, для определения азимутов</w:t>
      </w:r>
      <w:r w:rsidRPr="009C5902">
        <w:rPr>
          <w:rFonts w:asciiTheme="minorHAnsi" w:hAnsiTheme="minorHAnsi" w:cstheme="minorHAnsi"/>
          <w:b/>
          <w:color w:val="1F497D" w:themeColor="text2"/>
          <w:spacing w:val="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по</w:t>
      </w:r>
      <w:r w:rsidRPr="009C5902">
        <w:rPr>
          <w:rFonts w:asciiTheme="minorHAnsi" w:hAnsiTheme="minorHAnsi" w:cstheme="minorHAnsi"/>
          <w:b/>
          <w:color w:val="1F497D" w:themeColor="text2"/>
          <w:spacing w:val="-1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топографической</w:t>
      </w:r>
      <w:r w:rsidRPr="009C5902">
        <w:rPr>
          <w:rFonts w:asciiTheme="minorHAnsi" w:hAnsiTheme="minorHAnsi" w:cstheme="minorHAnsi"/>
          <w:b/>
          <w:color w:val="1F497D" w:themeColor="text2"/>
          <w:spacing w:val="-17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карте),</w:t>
      </w:r>
      <w:r w:rsidRPr="009C5902">
        <w:rPr>
          <w:rFonts w:asciiTheme="minorHAnsi" w:hAnsiTheme="minorHAnsi" w:cstheme="minorHAnsi"/>
          <w:b/>
          <w:color w:val="1F497D" w:themeColor="text2"/>
          <w:spacing w:val="-1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непрограммируемый</w:t>
      </w:r>
      <w:r w:rsidRPr="009C5902">
        <w:rPr>
          <w:rFonts w:asciiTheme="minorHAnsi" w:hAnsiTheme="minorHAnsi" w:cstheme="minorHAnsi"/>
          <w:b/>
          <w:color w:val="1F497D" w:themeColor="text2"/>
          <w:spacing w:val="-13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калькулятор;</w:t>
      </w:r>
    </w:p>
    <w:p w:rsidR="00657E09" w:rsidRPr="009C5902" w:rsidRDefault="009E482A" w:rsidP="00177508">
      <w:pPr>
        <w:pStyle w:val="a5"/>
        <w:numPr>
          <w:ilvl w:val="0"/>
          <w:numId w:val="1"/>
        </w:numPr>
        <w:tabs>
          <w:tab w:val="left" w:pos="551"/>
          <w:tab w:val="left" w:pos="552"/>
        </w:tabs>
        <w:ind w:right="1374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noProof/>
          <w:color w:val="1F497D" w:themeColor="text2"/>
          <w:sz w:val="28"/>
          <w:szCs w:val="28"/>
          <w:lang w:eastAsia="ru-RU"/>
        </w:rPr>
        <w:drawing>
          <wp:anchor distT="0" distB="0" distL="0" distR="0" simplePos="0" relativeHeight="487561216" behindDoc="1" locked="0" layoutInCell="1" allowOverlap="1">
            <wp:simplePos x="0" y="0"/>
            <wp:positionH relativeFrom="page">
              <wp:posOffset>10050780</wp:posOffset>
            </wp:positionH>
            <wp:positionV relativeFrom="paragraph">
              <wp:posOffset>325415</wp:posOffset>
            </wp:positionV>
            <wp:extent cx="1998979" cy="13091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979" cy="1309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по</w:t>
      </w:r>
      <w:r w:rsidRPr="009C5902">
        <w:rPr>
          <w:rFonts w:asciiTheme="minorHAnsi" w:hAnsiTheme="minorHAnsi" w:cstheme="minorHAnsi"/>
          <w:b/>
          <w:color w:val="1F497D" w:themeColor="text2"/>
          <w:spacing w:val="10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литературе</w:t>
      </w:r>
      <w:r w:rsidRPr="009C5902">
        <w:rPr>
          <w:rFonts w:asciiTheme="minorHAnsi" w:hAnsiTheme="minorHAnsi" w:cstheme="minorHAnsi"/>
          <w:b/>
          <w:color w:val="1F497D" w:themeColor="text2"/>
          <w:spacing w:val="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–</w:t>
      </w:r>
      <w:r w:rsidRPr="009C5902">
        <w:rPr>
          <w:rFonts w:asciiTheme="minorHAnsi" w:hAnsiTheme="minorHAnsi" w:cstheme="minorHAnsi"/>
          <w:b/>
          <w:color w:val="1F497D" w:themeColor="text2"/>
          <w:spacing w:val="1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орфографический</w:t>
      </w:r>
      <w:r w:rsidRPr="009C5902">
        <w:rPr>
          <w:rFonts w:asciiTheme="minorHAnsi" w:hAnsiTheme="minorHAnsi" w:cstheme="minorHAnsi"/>
          <w:b/>
          <w:color w:val="1F497D" w:themeColor="text2"/>
          <w:spacing w:val="1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словарь,</w:t>
      </w:r>
      <w:r w:rsidRPr="009C5902">
        <w:rPr>
          <w:rFonts w:asciiTheme="minorHAnsi" w:hAnsiTheme="minorHAnsi" w:cstheme="minorHAnsi"/>
          <w:b/>
          <w:color w:val="1F497D" w:themeColor="text2"/>
          <w:spacing w:val="8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позволяющий</w:t>
      </w:r>
      <w:r w:rsidRPr="009C5902">
        <w:rPr>
          <w:rFonts w:asciiTheme="minorHAnsi" w:hAnsiTheme="minorHAnsi" w:cstheme="minorHAnsi"/>
          <w:b/>
          <w:color w:val="1F497D" w:themeColor="text2"/>
          <w:spacing w:val="10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устанавливать</w:t>
      </w:r>
      <w:r w:rsidRPr="009C5902">
        <w:rPr>
          <w:rFonts w:asciiTheme="minorHAnsi" w:hAnsiTheme="minorHAnsi" w:cstheme="minorHAnsi"/>
          <w:b/>
          <w:color w:val="1F497D" w:themeColor="text2"/>
          <w:spacing w:val="10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нормативное</w:t>
      </w:r>
      <w:r w:rsidRPr="009C5902">
        <w:rPr>
          <w:rFonts w:asciiTheme="minorHAnsi" w:hAnsiTheme="minorHAnsi" w:cstheme="minorHAnsi"/>
          <w:b/>
          <w:color w:val="1F497D" w:themeColor="text2"/>
          <w:spacing w:val="15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написание</w:t>
      </w:r>
      <w:r w:rsidRPr="009C5902">
        <w:rPr>
          <w:rFonts w:asciiTheme="minorHAnsi" w:hAnsiTheme="minorHAnsi" w:cstheme="minorHAnsi"/>
          <w:b/>
          <w:color w:val="1F497D" w:themeColor="text2"/>
          <w:spacing w:val="1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слов</w:t>
      </w:r>
      <w:r w:rsidRPr="009C5902">
        <w:rPr>
          <w:rFonts w:asciiTheme="minorHAnsi" w:hAnsiTheme="minorHAnsi" w:cstheme="minorHAnsi"/>
          <w:b/>
          <w:color w:val="1F497D" w:themeColor="text2"/>
          <w:spacing w:val="7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и</w:t>
      </w:r>
      <w:r w:rsidRPr="009C5902">
        <w:rPr>
          <w:rFonts w:asciiTheme="minorHAnsi" w:hAnsiTheme="minorHAnsi" w:cstheme="minorHAnsi"/>
          <w:b/>
          <w:color w:val="1F497D" w:themeColor="text2"/>
          <w:spacing w:val="-7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определять</w:t>
      </w:r>
      <w:r w:rsidRPr="009C5902">
        <w:rPr>
          <w:rFonts w:asciiTheme="minorHAnsi" w:hAnsiTheme="minorHAnsi" w:cstheme="minorHAnsi"/>
          <w:b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значения</w:t>
      </w:r>
      <w:r w:rsidRPr="009C5902">
        <w:rPr>
          <w:rFonts w:asciiTheme="minorHAnsi" w:hAnsiTheme="minorHAnsi" w:cstheme="minorHAnsi"/>
          <w:b/>
          <w:color w:val="1F497D" w:themeColor="text2"/>
          <w:spacing w:val="-2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лексической</w:t>
      </w:r>
      <w:r w:rsidRPr="009C5902">
        <w:rPr>
          <w:rFonts w:asciiTheme="minorHAnsi" w:hAnsiTheme="minorHAnsi" w:cstheme="minorHAnsi"/>
          <w:b/>
          <w:color w:val="1F497D" w:themeColor="text2"/>
          <w:spacing w:val="-5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единицы;</w:t>
      </w:r>
    </w:p>
    <w:p w:rsidR="00177508" w:rsidRPr="009C5902" w:rsidRDefault="00177508" w:rsidP="00177508">
      <w:pPr>
        <w:pStyle w:val="a5"/>
        <w:numPr>
          <w:ilvl w:val="0"/>
          <w:numId w:val="1"/>
        </w:numPr>
        <w:tabs>
          <w:tab w:val="left" w:pos="551"/>
          <w:tab w:val="left" w:pos="552"/>
        </w:tabs>
        <w:ind w:right="1374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b/>
          <w:noProof/>
          <w:color w:val="1F497D" w:themeColor="text2"/>
          <w:sz w:val="28"/>
          <w:szCs w:val="28"/>
          <w:lang w:eastAsia="ru-RU"/>
        </w:rPr>
        <w:t xml:space="preserve">по информатике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- </w:t>
      </w:r>
      <w:r w:rsidR="009C5902" w:rsidRPr="009C5902">
        <w:rPr>
          <w:rFonts w:asciiTheme="minorHAnsi" w:hAnsiTheme="minorHAnsi" w:cstheme="minorHAnsi"/>
          <w:b/>
          <w:color w:val="1F497D" w:themeColor="text2"/>
          <w:sz w:val="28"/>
          <w:szCs w:val="28"/>
          <w:shd w:val="clear" w:color="auto" w:fill="FFFFFF"/>
        </w:rPr>
        <w:t>компьютерная техника, не имеющая доступ к информационно-телекоммуникационной сети «Интернет»;</w:t>
      </w:r>
    </w:p>
    <w:p w:rsidR="009C5902" w:rsidRPr="009C5902" w:rsidRDefault="009C5902" w:rsidP="00177508">
      <w:pPr>
        <w:pStyle w:val="a5"/>
        <w:numPr>
          <w:ilvl w:val="0"/>
          <w:numId w:val="1"/>
        </w:numPr>
        <w:tabs>
          <w:tab w:val="left" w:pos="551"/>
          <w:tab w:val="left" w:pos="552"/>
        </w:tabs>
        <w:ind w:right="1374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  <w:shd w:val="clear" w:color="auto" w:fill="FFFFFF"/>
        </w:rPr>
        <w:t>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  <w:shd w:val="clear" w:color="auto" w:fill="FFFFFF"/>
        </w:rPr>
        <w:t>Аудирование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  <w:shd w:val="clear" w:color="auto" w:fill="FFFFFF"/>
        </w:rPr>
        <w:t xml:space="preserve">» КИМ ЕГЭ; компьютерная техника, не имеющая доступ к информационно-телекоммуникационной сети «Интернет»; </w:t>
      </w:r>
      <w:proofErr w:type="spell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  <w:shd w:val="clear" w:color="auto" w:fill="FFFFFF"/>
        </w:rPr>
        <w:t>аудиогарнитура</w:t>
      </w:r>
      <w:proofErr w:type="spellEnd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  <w:shd w:val="clear" w:color="auto" w:fill="FFFFFF"/>
        </w:rPr>
        <w:t xml:space="preserve"> для выполнения заданий раздела «Говорение» КИМ ЕГЭ;</w:t>
      </w:r>
    </w:p>
    <w:p w:rsidR="00657E09" w:rsidRPr="009C5902" w:rsidRDefault="009E482A" w:rsidP="00177508">
      <w:pPr>
        <w:pStyle w:val="a5"/>
        <w:numPr>
          <w:ilvl w:val="0"/>
          <w:numId w:val="2"/>
        </w:numPr>
        <w:tabs>
          <w:tab w:val="left" w:pos="387"/>
        </w:tabs>
        <w:ind w:hanging="287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proofErr w:type="gramStart"/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специальные</w:t>
      </w:r>
      <w:r w:rsidRPr="009C5902">
        <w:rPr>
          <w:rFonts w:asciiTheme="minorHAnsi" w:hAnsiTheme="minorHAnsi" w:cstheme="minorHAnsi"/>
          <w:b/>
          <w:color w:val="1F497D" w:themeColor="text2"/>
          <w:spacing w:val="-7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технические</w:t>
      </w:r>
      <w:r w:rsidRPr="009C5902">
        <w:rPr>
          <w:rFonts w:asciiTheme="minorHAnsi" w:hAnsiTheme="minorHAnsi" w:cstheme="minorHAnsi"/>
          <w:b/>
          <w:color w:val="1F497D" w:themeColor="text2"/>
          <w:spacing w:val="-11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средства</w:t>
      </w:r>
      <w:r w:rsidRPr="009C5902">
        <w:rPr>
          <w:rFonts w:asciiTheme="minorHAnsi" w:hAnsiTheme="minorHAnsi" w:cstheme="minorHAnsi"/>
          <w:b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(для</w:t>
      </w:r>
      <w:r w:rsidRPr="009C5902">
        <w:rPr>
          <w:rFonts w:asciiTheme="minorHAnsi" w:hAnsiTheme="minorHAnsi" w:cstheme="minorHAnsi"/>
          <w:b/>
          <w:color w:val="1F497D" w:themeColor="text2"/>
          <w:spacing w:val="-5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участников</w:t>
      </w:r>
      <w:r w:rsidRPr="009C5902">
        <w:rPr>
          <w:rFonts w:asciiTheme="minorHAnsi" w:hAnsiTheme="minorHAnsi" w:cstheme="minorHAnsi"/>
          <w:b/>
          <w:color w:val="1F497D" w:themeColor="text2"/>
          <w:spacing w:val="-10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экзамена</w:t>
      </w:r>
      <w:r w:rsidRPr="009C5902">
        <w:rPr>
          <w:rFonts w:asciiTheme="minorHAnsi" w:hAnsiTheme="minorHAnsi" w:cstheme="minorHAnsi"/>
          <w:b/>
          <w:color w:val="1F497D" w:themeColor="text2"/>
          <w:spacing w:val="-8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с</w:t>
      </w:r>
      <w:r w:rsidRPr="009C5902">
        <w:rPr>
          <w:rFonts w:asciiTheme="minorHAnsi" w:hAnsiTheme="minorHAnsi" w:cstheme="minorHAnsi"/>
          <w:b/>
          <w:color w:val="1F497D" w:themeColor="text2"/>
          <w:spacing w:val="-7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ОВЗ,</w:t>
      </w:r>
      <w:r w:rsidRPr="009C5902">
        <w:rPr>
          <w:rFonts w:asciiTheme="minorHAnsi" w:hAnsiTheme="minorHAnsi" w:cstheme="minorHAnsi"/>
          <w:b/>
          <w:color w:val="1F497D" w:themeColor="text2"/>
          <w:spacing w:val="-8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участников</w:t>
      </w:r>
      <w:r w:rsidRPr="009C5902">
        <w:rPr>
          <w:rFonts w:asciiTheme="minorHAnsi" w:hAnsiTheme="minorHAnsi" w:cstheme="minorHAnsi"/>
          <w:b/>
          <w:color w:val="1F497D" w:themeColor="text2"/>
          <w:spacing w:val="-9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экзамена</w:t>
      </w:r>
      <w:proofErr w:type="gramEnd"/>
    </w:p>
    <w:p w:rsidR="00657E09" w:rsidRPr="009C5902" w:rsidRDefault="009E482A" w:rsidP="00177508">
      <w:pPr>
        <w:pStyle w:val="a3"/>
        <w:spacing w:line="240" w:lineRule="auto"/>
        <w:ind w:left="103" w:firstLine="0"/>
        <w:rPr>
          <w:rFonts w:asciiTheme="minorHAnsi" w:hAnsiTheme="minorHAnsi" w:cstheme="minorHAnsi"/>
          <w:color w:val="1F497D" w:themeColor="text2"/>
          <w:sz w:val="28"/>
          <w:szCs w:val="28"/>
        </w:rPr>
      </w:pPr>
      <w:proofErr w:type="gramStart"/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–</w:t>
      </w:r>
      <w:r w:rsidRPr="009C5902">
        <w:rPr>
          <w:rFonts w:asciiTheme="minorHAnsi" w:hAnsiTheme="minorHAnsi" w:cstheme="minorHAnsi"/>
          <w:color w:val="1F497D" w:themeColor="text2"/>
          <w:spacing w:val="-1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детей-инвалидов,</w:t>
      </w:r>
      <w:r w:rsidRPr="009C5902">
        <w:rPr>
          <w:rFonts w:asciiTheme="minorHAnsi" w:hAnsiTheme="minorHAnsi" w:cstheme="minorHAnsi"/>
          <w:color w:val="1F497D" w:themeColor="text2"/>
          <w:spacing w:val="-17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инвалидов)</w:t>
      </w:r>
      <w:r w:rsidRPr="009C5902">
        <w:rPr>
          <w:rFonts w:asciiTheme="minorHAnsi" w:hAnsiTheme="minorHAnsi" w:cstheme="minorHAnsi"/>
          <w:color w:val="1F497D" w:themeColor="text2"/>
          <w:spacing w:val="-14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(при</w:t>
      </w:r>
      <w:r w:rsidRPr="009C5902">
        <w:rPr>
          <w:rFonts w:asciiTheme="minorHAnsi" w:hAnsiTheme="minorHAnsi" w:cstheme="minorHAnsi"/>
          <w:color w:val="1F497D" w:themeColor="text2"/>
          <w:spacing w:val="-15"/>
          <w:sz w:val="28"/>
          <w:szCs w:val="28"/>
        </w:rPr>
        <w:t xml:space="preserve"> </w:t>
      </w:r>
      <w:r w:rsidRPr="009C5902">
        <w:rPr>
          <w:rFonts w:asciiTheme="minorHAnsi" w:hAnsiTheme="minorHAnsi" w:cstheme="minorHAnsi"/>
          <w:color w:val="1F497D" w:themeColor="text2"/>
          <w:sz w:val="28"/>
          <w:szCs w:val="28"/>
        </w:rPr>
        <w:t>необходимости);</w:t>
      </w:r>
      <w:proofErr w:type="gramEnd"/>
    </w:p>
    <w:p w:rsidR="00657E09" w:rsidRPr="009C5902" w:rsidRDefault="009E482A" w:rsidP="00177508">
      <w:pPr>
        <w:pStyle w:val="a5"/>
        <w:numPr>
          <w:ilvl w:val="0"/>
          <w:numId w:val="2"/>
        </w:numPr>
        <w:tabs>
          <w:tab w:val="left" w:pos="387"/>
        </w:tabs>
        <w:ind w:hanging="287"/>
        <w:rPr>
          <w:rFonts w:asciiTheme="minorHAnsi" w:hAnsiTheme="minorHAnsi" w:cstheme="minorHAnsi"/>
          <w:b/>
          <w:color w:val="1F497D" w:themeColor="text2"/>
          <w:sz w:val="28"/>
          <w:szCs w:val="28"/>
        </w:rPr>
        <w:sectPr w:rsidR="00657E09" w:rsidRPr="009C5902">
          <w:type w:val="continuous"/>
          <w:pgSz w:w="19200" w:h="10800" w:orient="landscape"/>
          <w:pgMar w:top="340" w:right="120" w:bottom="0" w:left="480" w:header="720" w:footer="720" w:gutter="0"/>
          <w:cols w:space="720"/>
        </w:sectPr>
      </w:pPr>
      <w:r w:rsidRP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чернови</w:t>
      </w:r>
      <w:r w:rsidR="009C5902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к</w:t>
      </w:r>
    </w:p>
    <w:p w:rsidR="00657E09" w:rsidRPr="00177508" w:rsidRDefault="00657E09" w:rsidP="00177508">
      <w:pPr>
        <w:pStyle w:val="a3"/>
        <w:spacing w:line="240" w:lineRule="auto"/>
        <w:ind w:left="0" w:firstLine="0"/>
        <w:rPr>
          <w:sz w:val="28"/>
          <w:szCs w:val="28"/>
        </w:rPr>
      </w:pPr>
    </w:p>
    <w:sectPr w:rsidR="00657E09" w:rsidRPr="00177508" w:rsidSect="00657E09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7E80"/>
    <w:multiLevelType w:val="hybridMultilevel"/>
    <w:tmpl w:val="8612FCBE"/>
    <w:lvl w:ilvl="0" w:tplc="BAB084E6">
      <w:numFmt w:val="bullet"/>
      <w:lvlText w:val=""/>
      <w:lvlJc w:val="left"/>
      <w:pPr>
        <w:ind w:left="386" w:hanging="286"/>
      </w:pPr>
      <w:rPr>
        <w:rFonts w:ascii="Wingdings" w:eastAsia="Wingdings" w:hAnsi="Wingdings" w:cs="Wingdings" w:hint="default"/>
        <w:color w:val="093A9D"/>
        <w:spacing w:val="17"/>
        <w:w w:val="100"/>
        <w:sz w:val="32"/>
        <w:szCs w:val="32"/>
        <w:lang w:val="ru-RU" w:eastAsia="en-US" w:bidi="ar-SA"/>
      </w:rPr>
    </w:lvl>
    <w:lvl w:ilvl="1" w:tplc="CF86E93A">
      <w:numFmt w:val="bullet"/>
      <w:lvlText w:val="•"/>
      <w:lvlJc w:val="left"/>
      <w:pPr>
        <w:ind w:left="2202" w:hanging="286"/>
      </w:pPr>
      <w:rPr>
        <w:rFonts w:hint="default"/>
        <w:lang w:val="ru-RU" w:eastAsia="en-US" w:bidi="ar-SA"/>
      </w:rPr>
    </w:lvl>
    <w:lvl w:ilvl="2" w:tplc="FF6A145A">
      <w:numFmt w:val="bullet"/>
      <w:lvlText w:val="•"/>
      <w:lvlJc w:val="left"/>
      <w:pPr>
        <w:ind w:left="4024" w:hanging="286"/>
      </w:pPr>
      <w:rPr>
        <w:rFonts w:hint="default"/>
        <w:lang w:val="ru-RU" w:eastAsia="en-US" w:bidi="ar-SA"/>
      </w:rPr>
    </w:lvl>
    <w:lvl w:ilvl="3" w:tplc="36D2A02A">
      <w:numFmt w:val="bullet"/>
      <w:lvlText w:val="•"/>
      <w:lvlJc w:val="left"/>
      <w:pPr>
        <w:ind w:left="5846" w:hanging="286"/>
      </w:pPr>
      <w:rPr>
        <w:rFonts w:hint="default"/>
        <w:lang w:val="ru-RU" w:eastAsia="en-US" w:bidi="ar-SA"/>
      </w:rPr>
    </w:lvl>
    <w:lvl w:ilvl="4" w:tplc="FD288348">
      <w:numFmt w:val="bullet"/>
      <w:lvlText w:val="•"/>
      <w:lvlJc w:val="left"/>
      <w:pPr>
        <w:ind w:left="7668" w:hanging="286"/>
      </w:pPr>
      <w:rPr>
        <w:rFonts w:hint="default"/>
        <w:lang w:val="ru-RU" w:eastAsia="en-US" w:bidi="ar-SA"/>
      </w:rPr>
    </w:lvl>
    <w:lvl w:ilvl="5" w:tplc="C7AEDEFC">
      <w:numFmt w:val="bullet"/>
      <w:lvlText w:val="•"/>
      <w:lvlJc w:val="left"/>
      <w:pPr>
        <w:ind w:left="9490" w:hanging="286"/>
      </w:pPr>
      <w:rPr>
        <w:rFonts w:hint="default"/>
        <w:lang w:val="ru-RU" w:eastAsia="en-US" w:bidi="ar-SA"/>
      </w:rPr>
    </w:lvl>
    <w:lvl w:ilvl="6" w:tplc="23248926">
      <w:numFmt w:val="bullet"/>
      <w:lvlText w:val="•"/>
      <w:lvlJc w:val="left"/>
      <w:pPr>
        <w:ind w:left="11312" w:hanging="286"/>
      </w:pPr>
      <w:rPr>
        <w:rFonts w:hint="default"/>
        <w:lang w:val="ru-RU" w:eastAsia="en-US" w:bidi="ar-SA"/>
      </w:rPr>
    </w:lvl>
    <w:lvl w:ilvl="7" w:tplc="184212E4">
      <w:numFmt w:val="bullet"/>
      <w:lvlText w:val="•"/>
      <w:lvlJc w:val="left"/>
      <w:pPr>
        <w:ind w:left="13134" w:hanging="286"/>
      </w:pPr>
      <w:rPr>
        <w:rFonts w:hint="default"/>
        <w:lang w:val="ru-RU" w:eastAsia="en-US" w:bidi="ar-SA"/>
      </w:rPr>
    </w:lvl>
    <w:lvl w:ilvl="8" w:tplc="1B20DDE0">
      <w:numFmt w:val="bullet"/>
      <w:lvlText w:val="•"/>
      <w:lvlJc w:val="left"/>
      <w:pPr>
        <w:ind w:left="14956" w:hanging="286"/>
      </w:pPr>
      <w:rPr>
        <w:rFonts w:hint="default"/>
        <w:lang w:val="ru-RU" w:eastAsia="en-US" w:bidi="ar-SA"/>
      </w:rPr>
    </w:lvl>
  </w:abstractNum>
  <w:abstractNum w:abstractNumId="1">
    <w:nsid w:val="711F7085"/>
    <w:multiLevelType w:val="hybridMultilevel"/>
    <w:tmpl w:val="1E027A84"/>
    <w:lvl w:ilvl="0" w:tplc="795640A6">
      <w:numFmt w:val="bullet"/>
      <w:lvlText w:val="•"/>
      <w:lvlJc w:val="left"/>
      <w:pPr>
        <w:ind w:left="552" w:hanging="452"/>
      </w:pPr>
      <w:rPr>
        <w:rFonts w:ascii="Arial MT" w:eastAsia="Arial MT" w:hAnsi="Arial MT" w:cs="Arial MT" w:hint="default"/>
        <w:color w:val="1F4E79"/>
        <w:w w:val="100"/>
        <w:sz w:val="36"/>
        <w:szCs w:val="36"/>
        <w:lang w:val="ru-RU" w:eastAsia="en-US" w:bidi="ar-SA"/>
      </w:rPr>
    </w:lvl>
    <w:lvl w:ilvl="1" w:tplc="A8A2F482">
      <w:numFmt w:val="bullet"/>
      <w:lvlText w:val="•"/>
      <w:lvlJc w:val="left"/>
      <w:pPr>
        <w:ind w:left="2364" w:hanging="452"/>
      </w:pPr>
      <w:rPr>
        <w:rFonts w:hint="default"/>
        <w:lang w:val="ru-RU" w:eastAsia="en-US" w:bidi="ar-SA"/>
      </w:rPr>
    </w:lvl>
    <w:lvl w:ilvl="2" w:tplc="C898247E">
      <w:numFmt w:val="bullet"/>
      <w:lvlText w:val="•"/>
      <w:lvlJc w:val="left"/>
      <w:pPr>
        <w:ind w:left="4168" w:hanging="452"/>
      </w:pPr>
      <w:rPr>
        <w:rFonts w:hint="default"/>
        <w:lang w:val="ru-RU" w:eastAsia="en-US" w:bidi="ar-SA"/>
      </w:rPr>
    </w:lvl>
    <w:lvl w:ilvl="3" w:tplc="5F14DB98">
      <w:numFmt w:val="bullet"/>
      <w:lvlText w:val="•"/>
      <w:lvlJc w:val="left"/>
      <w:pPr>
        <w:ind w:left="5972" w:hanging="452"/>
      </w:pPr>
      <w:rPr>
        <w:rFonts w:hint="default"/>
        <w:lang w:val="ru-RU" w:eastAsia="en-US" w:bidi="ar-SA"/>
      </w:rPr>
    </w:lvl>
    <w:lvl w:ilvl="4" w:tplc="DAB887D0">
      <w:numFmt w:val="bullet"/>
      <w:lvlText w:val="•"/>
      <w:lvlJc w:val="left"/>
      <w:pPr>
        <w:ind w:left="7776" w:hanging="452"/>
      </w:pPr>
      <w:rPr>
        <w:rFonts w:hint="default"/>
        <w:lang w:val="ru-RU" w:eastAsia="en-US" w:bidi="ar-SA"/>
      </w:rPr>
    </w:lvl>
    <w:lvl w:ilvl="5" w:tplc="C938F48E">
      <w:numFmt w:val="bullet"/>
      <w:lvlText w:val="•"/>
      <w:lvlJc w:val="left"/>
      <w:pPr>
        <w:ind w:left="9580" w:hanging="452"/>
      </w:pPr>
      <w:rPr>
        <w:rFonts w:hint="default"/>
        <w:lang w:val="ru-RU" w:eastAsia="en-US" w:bidi="ar-SA"/>
      </w:rPr>
    </w:lvl>
    <w:lvl w:ilvl="6" w:tplc="87D80E90">
      <w:numFmt w:val="bullet"/>
      <w:lvlText w:val="•"/>
      <w:lvlJc w:val="left"/>
      <w:pPr>
        <w:ind w:left="11384" w:hanging="452"/>
      </w:pPr>
      <w:rPr>
        <w:rFonts w:hint="default"/>
        <w:lang w:val="ru-RU" w:eastAsia="en-US" w:bidi="ar-SA"/>
      </w:rPr>
    </w:lvl>
    <w:lvl w:ilvl="7" w:tplc="F3B4F9EE">
      <w:numFmt w:val="bullet"/>
      <w:lvlText w:val="•"/>
      <w:lvlJc w:val="left"/>
      <w:pPr>
        <w:ind w:left="13188" w:hanging="452"/>
      </w:pPr>
      <w:rPr>
        <w:rFonts w:hint="default"/>
        <w:lang w:val="ru-RU" w:eastAsia="en-US" w:bidi="ar-SA"/>
      </w:rPr>
    </w:lvl>
    <w:lvl w:ilvl="8" w:tplc="CC5C7EE8">
      <w:numFmt w:val="bullet"/>
      <w:lvlText w:val="•"/>
      <w:lvlJc w:val="left"/>
      <w:pPr>
        <w:ind w:left="14992" w:hanging="4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7E09"/>
    <w:rsid w:val="000E6A6A"/>
    <w:rsid w:val="00177508"/>
    <w:rsid w:val="00657E09"/>
    <w:rsid w:val="009C5902"/>
    <w:rsid w:val="009E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7E09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E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7E09"/>
    <w:pPr>
      <w:spacing w:line="432" w:lineRule="exact"/>
      <w:ind w:left="386" w:hanging="287"/>
    </w:pPr>
    <w:rPr>
      <w:b/>
      <w:bCs/>
      <w:sz w:val="36"/>
      <w:szCs w:val="36"/>
    </w:rPr>
  </w:style>
  <w:style w:type="paragraph" w:styleId="a4">
    <w:name w:val="Title"/>
    <w:basedOn w:val="a"/>
    <w:uiPriority w:val="1"/>
    <w:qFormat/>
    <w:rsid w:val="00657E09"/>
    <w:pPr>
      <w:spacing w:line="569" w:lineRule="exact"/>
      <w:ind w:left="2831" w:right="31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657E09"/>
    <w:pPr>
      <w:ind w:left="386" w:hanging="287"/>
    </w:pPr>
  </w:style>
  <w:style w:type="paragraph" w:customStyle="1" w:styleId="TableParagraph">
    <w:name w:val="Table Paragraph"/>
    <w:basedOn w:val="a"/>
    <w:uiPriority w:val="1"/>
    <w:qFormat/>
    <w:rsid w:val="00657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2023-03-14T08:48:00Z</dcterms:created>
  <dcterms:modified xsi:type="dcterms:W3CDTF">2023-03-14T08:48:00Z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2023-03-14T00:00:00Z</vt:filetime>
  </property>
</Properties>
</file>